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A6AE17">
      <w:pPr>
        <w:pStyle w:val="8"/>
        <w:spacing w:line="600" w:lineRule="exact"/>
        <w:jc w:val="left"/>
        <w:rPr>
          <w:rFonts w:hint="default"/>
          <w:b/>
          <w:sz w:val="32"/>
          <w:szCs w:val="32"/>
          <w:lang w:val="en-US" w:eastAsia="zh-CN"/>
        </w:rPr>
      </w:pPr>
      <w:r>
        <w:rPr>
          <w:rFonts w:hint="eastAsia"/>
          <w:b/>
          <w:sz w:val="32"/>
          <w:szCs w:val="32"/>
          <w:lang w:val="en-US" w:eastAsia="zh-CN"/>
        </w:rPr>
        <w:t>附件：</w:t>
      </w:r>
    </w:p>
    <w:p w14:paraId="69666455">
      <w:pPr>
        <w:pStyle w:val="8"/>
        <w:spacing w:line="600" w:lineRule="exact"/>
        <w:jc w:val="center"/>
        <w:rPr>
          <w:rFonts w:hint="eastAsia" w:asciiTheme="majorEastAsia" w:hAnsiTheme="majorEastAsia" w:eastAsiaTheme="majorEastAsia" w:cstheme="majorEastAsia"/>
          <w:b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b/>
          <w:sz w:val="32"/>
          <w:szCs w:val="32"/>
          <w:lang w:val="en-US" w:eastAsia="zh-CN"/>
        </w:rPr>
        <w:t>2026年秋季晋江市</w:t>
      </w:r>
      <w:r>
        <w:rPr>
          <w:rFonts w:hint="eastAsia" w:asciiTheme="majorEastAsia" w:hAnsiTheme="majorEastAsia" w:eastAsiaTheme="majorEastAsia" w:cstheme="majorEastAsia"/>
          <w:b/>
          <w:sz w:val="32"/>
          <w:szCs w:val="32"/>
          <w:u w:val="none"/>
          <w:lang w:val="en-US" w:eastAsia="zh-CN"/>
        </w:rPr>
        <w:t>侯思维</w:t>
      </w:r>
      <w:r>
        <w:rPr>
          <w:rFonts w:hint="eastAsia" w:asciiTheme="majorEastAsia" w:hAnsiTheme="majorEastAsia" w:eastAsiaTheme="majorEastAsia" w:cstheme="majorEastAsia"/>
          <w:b/>
          <w:sz w:val="32"/>
          <w:szCs w:val="32"/>
          <w:lang w:val="en-US" w:eastAsia="zh-CN"/>
        </w:rPr>
        <w:t>名</w:t>
      </w:r>
      <w:r>
        <w:rPr>
          <w:rFonts w:hint="eastAsia" w:asciiTheme="majorEastAsia" w:hAnsiTheme="majorEastAsia" w:eastAsiaTheme="majorEastAsia" w:cstheme="majorEastAsia"/>
          <w:b/>
          <w:sz w:val="32"/>
          <w:szCs w:val="32"/>
          <w:u w:val="none"/>
          <w:lang w:val="en-US" w:eastAsia="zh-CN"/>
        </w:rPr>
        <w:t>师</w:t>
      </w:r>
      <w:r>
        <w:rPr>
          <w:rFonts w:hint="eastAsia" w:asciiTheme="majorEastAsia" w:hAnsiTheme="majorEastAsia" w:eastAsiaTheme="majorEastAsia" w:cstheme="majorEastAsia"/>
          <w:b/>
          <w:sz w:val="32"/>
          <w:szCs w:val="32"/>
        </w:rPr>
        <w:t>工作</w:t>
      </w:r>
      <w:r>
        <w:rPr>
          <w:rFonts w:hint="eastAsia" w:asciiTheme="majorEastAsia" w:hAnsiTheme="majorEastAsia" w:eastAsiaTheme="majorEastAsia" w:cstheme="majorEastAsia"/>
          <w:b/>
          <w:sz w:val="32"/>
          <w:szCs w:val="32"/>
          <w:lang w:val="en-US" w:eastAsia="zh-CN"/>
        </w:rPr>
        <w:t>室市级</w:t>
      </w:r>
      <w:r>
        <w:rPr>
          <w:rFonts w:hint="eastAsia" w:asciiTheme="majorEastAsia" w:hAnsiTheme="majorEastAsia" w:eastAsiaTheme="majorEastAsia" w:cstheme="majorEastAsia"/>
          <w:b/>
          <w:sz w:val="32"/>
          <w:szCs w:val="32"/>
        </w:rPr>
        <w:t>活动</w:t>
      </w:r>
      <w:r>
        <w:rPr>
          <w:rFonts w:hint="eastAsia" w:asciiTheme="majorEastAsia" w:hAnsiTheme="majorEastAsia" w:eastAsiaTheme="majorEastAsia" w:cstheme="majorEastAsia"/>
          <w:b/>
          <w:sz w:val="32"/>
          <w:szCs w:val="32"/>
          <w:lang w:val="en-US" w:eastAsia="zh-CN"/>
        </w:rPr>
        <w:t>安排</w:t>
      </w:r>
      <w:r>
        <w:rPr>
          <w:rFonts w:hint="eastAsia" w:asciiTheme="majorEastAsia" w:hAnsiTheme="majorEastAsia" w:eastAsiaTheme="majorEastAsia" w:cstheme="majorEastAsia"/>
          <w:b/>
          <w:sz w:val="32"/>
          <w:szCs w:val="32"/>
        </w:rPr>
        <w:t>表</w:t>
      </w:r>
    </w:p>
    <w:tbl>
      <w:tblPr>
        <w:tblStyle w:val="5"/>
        <w:tblW w:w="93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8"/>
        <w:gridCol w:w="925"/>
        <w:gridCol w:w="1539"/>
        <w:gridCol w:w="1729"/>
        <w:gridCol w:w="1886"/>
        <w:gridCol w:w="1545"/>
        <w:gridCol w:w="940"/>
      </w:tblGrid>
      <w:tr w14:paraId="3BCC3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818" w:type="dxa"/>
            <w:noWrap w:val="0"/>
            <w:vAlign w:val="center"/>
          </w:tcPr>
          <w:p w14:paraId="1C64B0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0"/>
                <w:sz w:val="24"/>
                <w:szCs w:val="24"/>
              </w:rPr>
              <w:t>午别</w:t>
            </w:r>
          </w:p>
        </w:tc>
        <w:tc>
          <w:tcPr>
            <w:tcW w:w="925" w:type="dxa"/>
            <w:noWrap w:val="0"/>
            <w:vAlign w:val="center"/>
          </w:tcPr>
          <w:p w14:paraId="0CA0F6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0"/>
                <w:sz w:val="24"/>
                <w:szCs w:val="24"/>
              </w:rPr>
              <w:t>地点</w:t>
            </w:r>
          </w:p>
        </w:tc>
        <w:tc>
          <w:tcPr>
            <w:tcW w:w="1539" w:type="dxa"/>
            <w:noWrap w:val="0"/>
            <w:vAlign w:val="center"/>
          </w:tcPr>
          <w:p w14:paraId="4642AC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0"/>
                <w:sz w:val="24"/>
                <w:szCs w:val="24"/>
              </w:rPr>
              <w:t>时间安排</w:t>
            </w:r>
          </w:p>
        </w:tc>
        <w:tc>
          <w:tcPr>
            <w:tcW w:w="1729" w:type="dxa"/>
            <w:noWrap w:val="0"/>
            <w:vAlign w:val="center"/>
          </w:tcPr>
          <w:p w14:paraId="4563E3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0"/>
                <w:sz w:val="24"/>
                <w:szCs w:val="24"/>
              </w:rPr>
              <w:t>活动内容</w:t>
            </w:r>
          </w:p>
        </w:tc>
        <w:tc>
          <w:tcPr>
            <w:tcW w:w="1886" w:type="dxa"/>
            <w:noWrap w:val="0"/>
            <w:vAlign w:val="center"/>
          </w:tcPr>
          <w:p w14:paraId="11276D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0"/>
                <w:sz w:val="24"/>
                <w:szCs w:val="24"/>
              </w:rPr>
              <w:t>执教者</w:t>
            </w:r>
          </w:p>
        </w:tc>
        <w:tc>
          <w:tcPr>
            <w:tcW w:w="1545" w:type="dxa"/>
            <w:noWrap w:val="0"/>
            <w:vAlign w:val="center"/>
          </w:tcPr>
          <w:p w14:paraId="57380D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0"/>
                <w:sz w:val="24"/>
                <w:szCs w:val="24"/>
              </w:rPr>
              <w:t>指导</w:t>
            </w:r>
            <w:bookmarkStart w:id="0" w:name="_GoBack"/>
            <w:bookmarkEnd w:id="0"/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0"/>
                <w:sz w:val="24"/>
                <w:szCs w:val="24"/>
              </w:rPr>
              <w:t>教师</w:t>
            </w:r>
          </w:p>
        </w:tc>
        <w:tc>
          <w:tcPr>
            <w:tcW w:w="940" w:type="dxa"/>
            <w:noWrap w:val="0"/>
            <w:vAlign w:val="center"/>
          </w:tcPr>
          <w:p w14:paraId="179BB7E2">
            <w:pPr>
              <w:widowControl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0"/>
                <w:sz w:val="24"/>
                <w:szCs w:val="24"/>
              </w:rPr>
              <w:t>主持人</w:t>
            </w:r>
          </w:p>
        </w:tc>
      </w:tr>
      <w:tr w14:paraId="37711F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818" w:type="dxa"/>
            <w:vMerge w:val="restart"/>
            <w:noWrap w:val="0"/>
            <w:vAlign w:val="center"/>
          </w:tcPr>
          <w:p w14:paraId="1C791A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11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月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日上午</w:t>
            </w:r>
          </w:p>
        </w:tc>
        <w:tc>
          <w:tcPr>
            <w:tcW w:w="925" w:type="dxa"/>
            <w:vMerge w:val="restart"/>
            <w:noWrap w:val="0"/>
            <w:vAlign w:val="center"/>
          </w:tcPr>
          <w:p w14:paraId="111673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晋江市灵源街道林口中心幼儿园</w:t>
            </w:r>
          </w:p>
        </w:tc>
        <w:tc>
          <w:tcPr>
            <w:tcW w:w="1539" w:type="dxa"/>
            <w:noWrap w:val="0"/>
            <w:vAlign w:val="center"/>
          </w:tcPr>
          <w:p w14:paraId="460BD0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8：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0-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8：45</w:t>
            </w:r>
          </w:p>
        </w:tc>
        <w:tc>
          <w:tcPr>
            <w:tcW w:w="5160" w:type="dxa"/>
            <w:gridSpan w:val="3"/>
            <w:noWrap w:val="0"/>
            <w:vAlign w:val="center"/>
          </w:tcPr>
          <w:p w14:paraId="72F41C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参加人员报到</w:t>
            </w:r>
          </w:p>
        </w:tc>
        <w:tc>
          <w:tcPr>
            <w:tcW w:w="940" w:type="dxa"/>
            <w:vMerge w:val="restart"/>
            <w:noWrap w:val="0"/>
            <w:vAlign w:val="center"/>
          </w:tcPr>
          <w:p w14:paraId="31A7B7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晋江市灵源街道林口中心幼儿园</w:t>
            </w:r>
          </w:p>
          <w:p w14:paraId="194678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</w:p>
          <w:p w14:paraId="75FC05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李梅风</w:t>
            </w:r>
          </w:p>
        </w:tc>
      </w:tr>
      <w:tr w14:paraId="1855D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2" w:hRule="atLeast"/>
          <w:jc w:val="center"/>
        </w:trPr>
        <w:tc>
          <w:tcPr>
            <w:tcW w:w="818" w:type="dxa"/>
            <w:vMerge w:val="continue"/>
            <w:noWrap w:val="0"/>
            <w:vAlign w:val="center"/>
          </w:tcPr>
          <w:p w14:paraId="35C8C2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</w:rPr>
            </w:pPr>
          </w:p>
        </w:tc>
        <w:tc>
          <w:tcPr>
            <w:tcW w:w="925" w:type="dxa"/>
            <w:vMerge w:val="continue"/>
            <w:noWrap w:val="0"/>
            <w:vAlign w:val="center"/>
          </w:tcPr>
          <w:p w14:paraId="3BDE2E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</w:rPr>
            </w:pPr>
          </w:p>
        </w:tc>
        <w:tc>
          <w:tcPr>
            <w:tcW w:w="1539" w:type="dxa"/>
            <w:noWrap w:val="0"/>
            <w:vAlign w:val="center"/>
          </w:tcPr>
          <w:p w14:paraId="149B23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8：45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</w:rPr>
              <w:t>-9: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729" w:type="dxa"/>
            <w:noWrap w:val="0"/>
            <w:vAlign w:val="center"/>
          </w:tcPr>
          <w:p w14:paraId="5BF33F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研讨课：</w:t>
            </w:r>
          </w:p>
          <w:p w14:paraId="3FEC2A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大班艺术活动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  <w:t>《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一起来做灵源茶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  <w:t>》（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演奏）</w:t>
            </w:r>
          </w:p>
        </w:tc>
        <w:tc>
          <w:tcPr>
            <w:tcW w:w="1886" w:type="dxa"/>
            <w:noWrap w:val="0"/>
            <w:vAlign w:val="center"/>
          </w:tcPr>
          <w:p w14:paraId="5D1906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晋江市灵源街道林口中心幼儿园</w:t>
            </w:r>
          </w:p>
          <w:p w14:paraId="6BB9CC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张小兰（承办校教师）</w:t>
            </w:r>
          </w:p>
        </w:tc>
        <w:tc>
          <w:tcPr>
            <w:tcW w:w="1545" w:type="dxa"/>
            <w:noWrap w:val="0"/>
            <w:vAlign w:val="center"/>
          </w:tcPr>
          <w:p w14:paraId="1DA36C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晋江市灵源街道林口中心幼儿园</w:t>
            </w:r>
          </w:p>
          <w:p w14:paraId="5F6478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张珊珊（承办校教师）</w:t>
            </w:r>
          </w:p>
        </w:tc>
        <w:tc>
          <w:tcPr>
            <w:tcW w:w="940" w:type="dxa"/>
            <w:vMerge w:val="continue"/>
            <w:noWrap w:val="0"/>
            <w:vAlign w:val="center"/>
          </w:tcPr>
          <w:p w14:paraId="5E356B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  <w:tr w14:paraId="61121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7" w:hRule="atLeast"/>
          <w:jc w:val="center"/>
        </w:trPr>
        <w:tc>
          <w:tcPr>
            <w:tcW w:w="818" w:type="dxa"/>
            <w:vMerge w:val="continue"/>
            <w:noWrap w:val="0"/>
            <w:vAlign w:val="center"/>
          </w:tcPr>
          <w:p w14:paraId="278BEC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</w:rPr>
            </w:pPr>
          </w:p>
        </w:tc>
        <w:tc>
          <w:tcPr>
            <w:tcW w:w="925" w:type="dxa"/>
            <w:vMerge w:val="continue"/>
            <w:noWrap w:val="0"/>
            <w:vAlign w:val="center"/>
          </w:tcPr>
          <w:p w14:paraId="12ADE1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</w:rPr>
            </w:pPr>
          </w:p>
        </w:tc>
        <w:tc>
          <w:tcPr>
            <w:tcW w:w="1539" w:type="dxa"/>
            <w:noWrap w:val="0"/>
            <w:vAlign w:val="center"/>
          </w:tcPr>
          <w:p w14:paraId="46E387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9：20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-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9：50</w:t>
            </w:r>
          </w:p>
        </w:tc>
        <w:tc>
          <w:tcPr>
            <w:tcW w:w="1729" w:type="dxa"/>
            <w:noWrap w:val="0"/>
            <w:vAlign w:val="center"/>
          </w:tcPr>
          <w:p w14:paraId="221170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研讨课：</w:t>
            </w:r>
          </w:p>
          <w:p w14:paraId="3AD5EA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大班语言活动《布头儿魔法》（讲述）</w:t>
            </w:r>
          </w:p>
        </w:tc>
        <w:tc>
          <w:tcPr>
            <w:tcW w:w="1886" w:type="dxa"/>
            <w:noWrap w:val="0"/>
            <w:vAlign w:val="center"/>
          </w:tcPr>
          <w:p w14:paraId="7E0656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 xml:space="preserve">晋江市潘径实验幼儿园 </w:t>
            </w:r>
          </w:p>
          <w:p w14:paraId="0D24E6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黄梅凤（研修人员）</w:t>
            </w:r>
          </w:p>
        </w:tc>
        <w:tc>
          <w:tcPr>
            <w:tcW w:w="1545" w:type="dxa"/>
            <w:noWrap w:val="0"/>
            <w:vAlign w:val="center"/>
          </w:tcPr>
          <w:p w14:paraId="328EE3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晋江市西滨实验幼儿园</w:t>
            </w:r>
          </w:p>
          <w:p w14:paraId="6B4370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曾晶晶（团队成员）</w:t>
            </w:r>
          </w:p>
        </w:tc>
        <w:tc>
          <w:tcPr>
            <w:tcW w:w="940" w:type="dxa"/>
            <w:vMerge w:val="continue"/>
            <w:noWrap w:val="0"/>
            <w:vAlign w:val="center"/>
          </w:tcPr>
          <w:p w14:paraId="794421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  <w:tr w14:paraId="3F315A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2" w:hRule="atLeast"/>
          <w:jc w:val="center"/>
        </w:trPr>
        <w:tc>
          <w:tcPr>
            <w:tcW w:w="818" w:type="dxa"/>
            <w:vMerge w:val="continue"/>
            <w:noWrap w:val="0"/>
            <w:vAlign w:val="center"/>
          </w:tcPr>
          <w:p w14:paraId="7D8309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</w:rPr>
            </w:pPr>
          </w:p>
        </w:tc>
        <w:tc>
          <w:tcPr>
            <w:tcW w:w="925" w:type="dxa"/>
            <w:vMerge w:val="continue"/>
            <w:noWrap w:val="0"/>
            <w:vAlign w:val="center"/>
          </w:tcPr>
          <w:p w14:paraId="296523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</w:rPr>
            </w:pPr>
          </w:p>
        </w:tc>
        <w:tc>
          <w:tcPr>
            <w:tcW w:w="1539" w:type="dxa"/>
            <w:noWrap w:val="0"/>
            <w:vAlign w:val="center"/>
          </w:tcPr>
          <w:p w14:paraId="56869D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9：55-10：25</w:t>
            </w:r>
          </w:p>
        </w:tc>
        <w:tc>
          <w:tcPr>
            <w:tcW w:w="1729" w:type="dxa"/>
            <w:noWrap w:val="0"/>
            <w:vAlign w:val="center"/>
          </w:tcPr>
          <w:p w14:paraId="19F1AD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研讨课：</w:t>
            </w:r>
          </w:p>
          <w:p w14:paraId="583893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大班语言活动《灵源茶饼真正香》（童谣欣赏）</w:t>
            </w:r>
          </w:p>
        </w:tc>
        <w:tc>
          <w:tcPr>
            <w:tcW w:w="1886" w:type="dxa"/>
            <w:noWrap w:val="0"/>
            <w:vAlign w:val="center"/>
          </w:tcPr>
          <w:p w14:paraId="2250DE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晋江市灵源街道林口中心幼儿园</w:t>
            </w:r>
          </w:p>
          <w:p w14:paraId="6412ED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张彬宜（研修人员）</w:t>
            </w:r>
          </w:p>
        </w:tc>
        <w:tc>
          <w:tcPr>
            <w:tcW w:w="1545" w:type="dxa"/>
            <w:noWrap w:val="0"/>
            <w:vAlign w:val="center"/>
          </w:tcPr>
          <w:p w14:paraId="4B54DC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 xml:space="preserve">晋江市潘径实验幼儿园 </w:t>
            </w:r>
          </w:p>
          <w:p w14:paraId="6B4C11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陈绵绵（团队成员）</w:t>
            </w:r>
          </w:p>
        </w:tc>
        <w:tc>
          <w:tcPr>
            <w:tcW w:w="940" w:type="dxa"/>
            <w:vMerge w:val="continue"/>
            <w:noWrap w:val="0"/>
            <w:vAlign w:val="center"/>
          </w:tcPr>
          <w:p w14:paraId="43AF9D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  <w:tr w14:paraId="34879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  <w:jc w:val="center"/>
        </w:trPr>
        <w:tc>
          <w:tcPr>
            <w:tcW w:w="818" w:type="dxa"/>
            <w:vMerge w:val="continue"/>
            <w:noWrap w:val="0"/>
            <w:vAlign w:val="center"/>
          </w:tcPr>
          <w:p w14:paraId="50DE45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</w:rPr>
            </w:pPr>
          </w:p>
        </w:tc>
        <w:tc>
          <w:tcPr>
            <w:tcW w:w="925" w:type="dxa"/>
            <w:vMerge w:val="continue"/>
            <w:noWrap w:val="0"/>
            <w:vAlign w:val="center"/>
          </w:tcPr>
          <w:p w14:paraId="7CC741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</w:rPr>
            </w:pPr>
          </w:p>
        </w:tc>
        <w:tc>
          <w:tcPr>
            <w:tcW w:w="1539" w:type="dxa"/>
            <w:noWrap w:val="0"/>
            <w:vAlign w:val="center"/>
          </w:tcPr>
          <w:p w14:paraId="41CE5E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  <w:lang w:val="en-US" w:eastAsia="zh-CN"/>
              </w:rPr>
              <w:t>10：30-11：10</w:t>
            </w:r>
          </w:p>
        </w:tc>
        <w:tc>
          <w:tcPr>
            <w:tcW w:w="5160" w:type="dxa"/>
            <w:gridSpan w:val="3"/>
            <w:noWrap w:val="0"/>
            <w:vAlign w:val="center"/>
          </w:tcPr>
          <w:p w14:paraId="41EF57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执教者反思、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小组研讨</w:t>
            </w:r>
          </w:p>
        </w:tc>
        <w:tc>
          <w:tcPr>
            <w:tcW w:w="940" w:type="dxa"/>
            <w:vMerge w:val="continue"/>
            <w:noWrap w:val="0"/>
            <w:vAlign w:val="center"/>
          </w:tcPr>
          <w:p w14:paraId="6AE01D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  <w:tr w14:paraId="721E5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818" w:type="dxa"/>
            <w:vMerge w:val="continue"/>
            <w:noWrap w:val="0"/>
            <w:vAlign w:val="center"/>
          </w:tcPr>
          <w:p w14:paraId="4EEC60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</w:rPr>
            </w:pPr>
          </w:p>
        </w:tc>
        <w:tc>
          <w:tcPr>
            <w:tcW w:w="925" w:type="dxa"/>
            <w:vMerge w:val="continue"/>
            <w:noWrap w:val="0"/>
            <w:vAlign w:val="center"/>
          </w:tcPr>
          <w:p w14:paraId="4BC46A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</w:rPr>
            </w:pPr>
          </w:p>
        </w:tc>
        <w:tc>
          <w:tcPr>
            <w:tcW w:w="1539" w:type="dxa"/>
            <w:noWrap w:val="0"/>
            <w:vAlign w:val="center"/>
          </w:tcPr>
          <w:p w14:paraId="77FBAC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</w:rPr>
              <w:t>1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</w:rPr>
              <w:t>: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</w:rPr>
              <w:t>0-1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</w:rPr>
              <w:t>: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5160" w:type="dxa"/>
            <w:gridSpan w:val="3"/>
            <w:noWrap w:val="0"/>
            <w:vAlign w:val="center"/>
          </w:tcPr>
          <w:p w14:paraId="01145A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专家点评、活动总结</w:t>
            </w:r>
          </w:p>
        </w:tc>
        <w:tc>
          <w:tcPr>
            <w:tcW w:w="940" w:type="dxa"/>
            <w:vMerge w:val="continue"/>
            <w:noWrap w:val="0"/>
            <w:vAlign w:val="center"/>
          </w:tcPr>
          <w:p w14:paraId="0AC4A1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  <w:tr w14:paraId="6818E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818" w:type="dxa"/>
            <w:vMerge w:val="restart"/>
            <w:noWrap w:val="0"/>
            <w:vAlign w:val="center"/>
          </w:tcPr>
          <w:p w14:paraId="0962A8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12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月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29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日上午</w:t>
            </w:r>
          </w:p>
        </w:tc>
        <w:tc>
          <w:tcPr>
            <w:tcW w:w="925" w:type="dxa"/>
            <w:vMerge w:val="restart"/>
            <w:noWrap w:val="0"/>
            <w:vAlign w:val="center"/>
          </w:tcPr>
          <w:p w14:paraId="641F81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晋江市安海镇苗苗中心幼儿园（桥头园区）</w:t>
            </w:r>
          </w:p>
        </w:tc>
        <w:tc>
          <w:tcPr>
            <w:tcW w:w="1539" w:type="dxa"/>
            <w:noWrap w:val="0"/>
            <w:vAlign w:val="center"/>
          </w:tcPr>
          <w:p w14:paraId="1D0FE2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8：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0-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8：45</w:t>
            </w:r>
          </w:p>
        </w:tc>
        <w:tc>
          <w:tcPr>
            <w:tcW w:w="5160" w:type="dxa"/>
            <w:gridSpan w:val="3"/>
            <w:noWrap w:val="0"/>
            <w:vAlign w:val="center"/>
          </w:tcPr>
          <w:p w14:paraId="52DF71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参加人员报到</w:t>
            </w:r>
          </w:p>
        </w:tc>
        <w:tc>
          <w:tcPr>
            <w:tcW w:w="940" w:type="dxa"/>
            <w:vMerge w:val="restart"/>
            <w:noWrap w:val="0"/>
            <w:vAlign w:val="center"/>
          </w:tcPr>
          <w:p w14:paraId="099168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晋江市第九实验幼儿园</w:t>
            </w:r>
          </w:p>
          <w:p w14:paraId="57D993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</w:p>
          <w:p w14:paraId="58AD9A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吴珊珊</w:t>
            </w:r>
          </w:p>
        </w:tc>
      </w:tr>
      <w:tr w14:paraId="2F6D2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18" w:type="dxa"/>
            <w:vMerge w:val="continue"/>
            <w:noWrap w:val="0"/>
            <w:vAlign w:val="center"/>
          </w:tcPr>
          <w:p w14:paraId="442220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</w:rPr>
            </w:pPr>
          </w:p>
        </w:tc>
        <w:tc>
          <w:tcPr>
            <w:tcW w:w="925" w:type="dxa"/>
            <w:vMerge w:val="continue"/>
            <w:noWrap w:val="0"/>
            <w:vAlign w:val="center"/>
          </w:tcPr>
          <w:p w14:paraId="4EE17B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</w:rPr>
            </w:pPr>
          </w:p>
        </w:tc>
        <w:tc>
          <w:tcPr>
            <w:tcW w:w="1539" w:type="dxa"/>
            <w:noWrap w:val="0"/>
            <w:vAlign w:val="center"/>
          </w:tcPr>
          <w:p w14:paraId="6943DD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8：45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</w:rPr>
              <w:t>-9: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729" w:type="dxa"/>
            <w:noWrap w:val="0"/>
            <w:vAlign w:val="center"/>
          </w:tcPr>
          <w:p w14:paraId="4686AD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研讨课：</w:t>
            </w:r>
          </w:p>
          <w:p w14:paraId="74E52A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  <w:t>大班艺术活动《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红砖古厝情》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美术欣赏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886" w:type="dxa"/>
            <w:noWrap w:val="0"/>
            <w:vAlign w:val="center"/>
          </w:tcPr>
          <w:p w14:paraId="601F55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晋江市安海镇苗苗中心幼儿园</w:t>
            </w:r>
          </w:p>
          <w:p w14:paraId="2B9EE2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高晓青（团队成员）</w:t>
            </w:r>
          </w:p>
        </w:tc>
        <w:tc>
          <w:tcPr>
            <w:tcW w:w="1545" w:type="dxa"/>
            <w:noWrap w:val="0"/>
            <w:vAlign w:val="center"/>
          </w:tcPr>
          <w:p w14:paraId="3C3683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晋江市安海实验幼儿园</w:t>
            </w:r>
          </w:p>
          <w:p w14:paraId="4954B8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侯思维（领衔名师）</w:t>
            </w:r>
          </w:p>
        </w:tc>
        <w:tc>
          <w:tcPr>
            <w:tcW w:w="940" w:type="dxa"/>
            <w:vMerge w:val="continue"/>
            <w:noWrap w:val="0"/>
            <w:vAlign w:val="center"/>
          </w:tcPr>
          <w:p w14:paraId="32A9BA9E">
            <w:pPr>
              <w:widowControl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  <w:tr w14:paraId="51B3C8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0" w:hRule="atLeast"/>
          <w:jc w:val="center"/>
        </w:trPr>
        <w:tc>
          <w:tcPr>
            <w:tcW w:w="818" w:type="dxa"/>
            <w:vMerge w:val="continue"/>
            <w:noWrap w:val="0"/>
            <w:vAlign w:val="center"/>
          </w:tcPr>
          <w:p w14:paraId="0AE7C3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</w:rPr>
            </w:pPr>
          </w:p>
        </w:tc>
        <w:tc>
          <w:tcPr>
            <w:tcW w:w="925" w:type="dxa"/>
            <w:vMerge w:val="continue"/>
            <w:noWrap w:val="0"/>
            <w:vAlign w:val="center"/>
          </w:tcPr>
          <w:p w14:paraId="185B86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</w:rPr>
            </w:pPr>
          </w:p>
        </w:tc>
        <w:tc>
          <w:tcPr>
            <w:tcW w:w="1539" w:type="dxa"/>
            <w:noWrap w:val="0"/>
            <w:vAlign w:val="center"/>
          </w:tcPr>
          <w:p w14:paraId="3138B5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: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-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: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1729" w:type="dxa"/>
            <w:noWrap w:val="0"/>
            <w:vAlign w:val="center"/>
          </w:tcPr>
          <w:p w14:paraId="3F4164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研讨课：</w:t>
            </w:r>
          </w:p>
          <w:p w14:paraId="4DB429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中班艺术活动《红砖调》（演奏）</w:t>
            </w:r>
          </w:p>
        </w:tc>
        <w:tc>
          <w:tcPr>
            <w:tcW w:w="1886" w:type="dxa"/>
            <w:noWrap w:val="0"/>
            <w:vAlign w:val="center"/>
          </w:tcPr>
          <w:p w14:paraId="31B61D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晋江市安海镇苗苗中心幼儿园</w:t>
            </w:r>
          </w:p>
          <w:p w14:paraId="204919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郑明霞（承办校教师）</w:t>
            </w:r>
          </w:p>
        </w:tc>
        <w:tc>
          <w:tcPr>
            <w:tcW w:w="1545" w:type="dxa"/>
            <w:noWrap w:val="0"/>
            <w:vAlign w:val="center"/>
          </w:tcPr>
          <w:p w14:paraId="7B52D4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晋江市安海镇苗苗中心幼儿园</w:t>
            </w:r>
          </w:p>
          <w:p w14:paraId="49A90B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陈玲玲（承办校教师）</w:t>
            </w:r>
          </w:p>
        </w:tc>
        <w:tc>
          <w:tcPr>
            <w:tcW w:w="940" w:type="dxa"/>
            <w:vMerge w:val="continue"/>
            <w:noWrap w:val="0"/>
            <w:vAlign w:val="center"/>
          </w:tcPr>
          <w:p w14:paraId="71803BD0">
            <w:pPr>
              <w:widowControl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  <w:tr w14:paraId="45B8A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0" w:hRule="atLeast"/>
          <w:jc w:val="center"/>
        </w:trPr>
        <w:tc>
          <w:tcPr>
            <w:tcW w:w="818" w:type="dxa"/>
            <w:vMerge w:val="continue"/>
            <w:noWrap w:val="0"/>
            <w:vAlign w:val="center"/>
          </w:tcPr>
          <w:p w14:paraId="1666D2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</w:rPr>
            </w:pPr>
          </w:p>
        </w:tc>
        <w:tc>
          <w:tcPr>
            <w:tcW w:w="925" w:type="dxa"/>
            <w:vMerge w:val="continue"/>
            <w:noWrap w:val="0"/>
            <w:vAlign w:val="center"/>
          </w:tcPr>
          <w:p w14:paraId="6AF7F2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</w:rPr>
            </w:pPr>
          </w:p>
        </w:tc>
        <w:tc>
          <w:tcPr>
            <w:tcW w:w="1539" w:type="dxa"/>
            <w:noWrap w:val="0"/>
            <w:vAlign w:val="center"/>
          </w:tcPr>
          <w:p w14:paraId="175CA1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9：55-10：25</w:t>
            </w:r>
          </w:p>
        </w:tc>
        <w:tc>
          <w:tcPr>
            <w:tcW w:w="1729" w:type="dxa"/>
            <w:noWrap w:val="0"/>
            <w:vAlign w:val="center"/>
          </w:tcPr>
          <w:p w14:paraId="370726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研讨课：</w:t>
            </w:r>
          </w:p>
          <w:p w14:paraId="1C9B65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中班健康活动《小小晒布匠》（动作发展）</w:t>
            </w:r>
          </w:p>
        </w:tc>
        <w:tc>
          <w:tcPr>
            <w:tcW w:w="1886" w:type="dxa"/>
            <w:noWrap w:val="0"/>
            <w:vAlign w:val="center"/>
          </w:tcPr>
          <w:p w14:paraId="14CA81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晋江市英林镇龙西幼儿园</w:t>
            </w:r>
          </w:p>
          <w:p w14:paraId="02C1AF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洪丹枫（团队成员）</w:t>
            </w:r>
          </w:p>
        </w:tc>
        <w:tc>
          <w:tcPr>
            <w:tcW w:w="1545" w:type="dxa"/>
            <w:noWrap w:val="0"/>
            <w:vAlign w:val="center"/>
          </w:tcPr>
          <w:p w14:paraId="580A4F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晋江市安海实验幼儿园</w:t>
            </w:r>
          </w:p>
          <w:p w14:paraId="3EB829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侯思维（领衔名师）</w:t>
            </w:r>
          </w:p>
        </w:tc>
        <w:tc>
          <w:tcPr>
            <w:tcW w:w="940" w:type="dxa"/>
            <w:vMerge w:val="continue"/>
            <w:noWrap w:val="0"/>
            <w:vAlign w:val="center"/>
          </w:tcPr>
          <w:p w14:paraId="0A559A60">
            <w:pPr>
              <w:widowControl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  <w:tr w14:paraId="41737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  <w:jc w:val="center"/>
        </w:trPr>
        <w:tc>
          <w:tcPr>
            <w:tcW w:w="818" w:type="dxa"/>
            <w:vMerge w:val="continue"/>
            <w:noWrap w:val="0"/>
            <w:vAlign w:val="center"/>
          </w:tcPr>
          <w:p w14:paraId="66BFFD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</w:rPr>
            </w:pPr>
          </w:p>
        </w:tc>
        <w:tc>
          <w:tcPr>
            <w:tcW w:w="925" w:type="dxa"/>
            <w:vMerge w:val="continue"/>
            <w:noWrap w:val="0"/>
            <w:vAlign w:val="center"/>
          </w:tcPr>
          <w:p w14:paraId="498945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</w:rPr>
            </w:pPr>
          </w:p>
        </w:tc>
        <w:tc>
          <w:tcPr>
            <w:tcW w:w="1539" w:type="dxa"/>
            <w:noWrap w:val="0"/>
            <w:vAlign w:val="center"/>
          </w:tcPr>
          <w:p w14:paraId="02A619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</w:rPr>
              <w:t>1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</w:rPr>
              <w:t>: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</w:rPr>
              <w:t>0-1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</w:rPr>
              <w:t>: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5160" w:type="dxa"/>
            <w:gridSpan w:val="3"/>
            <w:noWrap w:val="0"/>
            <w:vAlign w:val="center"/>
          </w:tcPr>
          <w:p w14:paraId="3F0A92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执教者反思、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小组研讨</w:t>
            </w:r>
          </w:p>
        </w:tc>
        <w:tc>
          <w:tcPr>
            <w:tcW w:w="940" w:type="dxa"/>
            <w:vMerge w:val="continue"/>
            <w:noWrap w:val="0"/>
            <w:vAlign w:val="center"/>
          </w:tcPr>
          <w:p w14:paraId="10CC25F0">
            <w:pPr>
              <w:widowControl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  <w:tr w14:paraId="7BE22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atLeast"/>
          <w:jc w:val="center"/>
        </w:trPr>
        <w:tc>
          <w:tcPr>
            <w:tcW w:w="818" w:type="dxa"/>
            <w:vMerge w:val="continue"/>
            <w:noWrap w:val="0"/>
            <w:vAlign w:val="center"/>
          </w:tcPr>
          <w:p w14:paraId="2B4822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</w:rPr>
            </w:pPr>
          </w:p>
        </w:tc>
        <w:tc>
          <w:tcPr>
            <w:tcW w:w="925" w:type="dxa"/>
            <w:vMerge w:val="continue"/>
            <w:noWrap w:val="0"/>
            <w:vAlign w:val="center"/>
          </w:tcPr>
          <w:p w14:paraId="0D443F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</w:rPr>
            </w:pPr>
          </w:p>
        </w:tc>
        <w:tc>
          <w:tcPr>
            <w:tcW w:w="1539" w:type="dxa"/>
            <w:noWrap w:val="0"/>
            <w:vAlign w:val="center"/>
          </w:tcPr>
          <w:p w14:paraId="1FD472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  <w:lang w:val="en-US" w:eastAsia="zh-CN"/>
              </w:rPr>
              <w:t>11：10-11：40</w:t>
            </w:r>
          </w:p>
        </w:tc>
        <w:tc>
          <w:tcPr>
            <w:tcW w:w="5160" w:type="dxa"/>
            <w:gridSpan w:val="3"/>
            <w:noWrap w:val="0"/>
            <w:vAlign w:val="center"/>
          </w:tcPr>
          <w:p w14:paraId="19AB50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专家点评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活动总结</w:t>
            </w:r>
          </w:p>
        </w:tc>
        <w:tc>
          <w:tcPr>
            <w:tcW w:w="940" w:type="dxa"/>
            <w:vMerge w:val="continue"/>
            <w:noWrap w:val="0"/>
            <w:vAlign w:val="center"/>
          </w:tcPr>
          <w:p w14:paraId="1BFBE053">
            <w:pPr>
              <w:widowControl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</w:tbl>
    <w:p w14:paraId="071523DF">
      <w:pPr>
        <w:jc w:val="both"/>
        <w:rPr>
          <w:rFonts w:hint="eastAsia" w:ascii="Times New Roman" w:hAnsi="Times New Roman" w:eastAsia="仿宋_GB2312" w:cs="Times New Roman"/>
          <w:sz w:val="32"/>
          <w:szCs w:val="20"/>
        </w:rPr>
        <w:sectPr>
          <w:footerReference r:id="rId3" w:type="default"/>
          <w:footerReference r:id="rId4" w:type="even"/>
          <w:pgSz w:w="11906" w:h="16838"/>
          <w:pgMar w:top="1440" w:right="1463" w:bottom="1440" w:left="1519" w:header="851" w:footer="1418" w:gutter="0"/>
          <w:cols w:space="425" w:num="1"/>
          <w:docGrid w:type="lines" w:linePitch="579" w:charSpace="-849"/>
        </w:sectPr>
      </w:pPr>
    </w:p>
    <w:p w14:paraId="51131A69">
      <w:pPr>
        <w:rPr>
          <w:rFonts w:hint="default"/>
          <w:b w:val="0"/>
          <w:bCs w:val="0"/>
          <w:sz w:val="28"/>
          <w:szCs w:val="36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小标宋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inherit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AC4AF23C-37BF-4DC7-837C-DCCD7770ECD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19D567">
    <w:pPr>
      <w:pStyle w:val="3"/>
      <w:framePr w:wrap="around" w:vAnchor="text" w:hAnchor="margin" w:xAlign="outside" w:y="1"/>
      <w:ind w:left="210" w:leftChars="100" w:right="210" w:rightChars="100"/>
      <w:rPr>
        <w:rStyle w:val="7"/>
        <w:rFonts w:ascii="宋体"/>
        <w:b/>
        <w:bCs/>
        <w:sz w:val="28"/>
      </w:rPr>
    </w:pPr>
    <w:r>
      <w:rPr>
        <w:rStyle w:val="7"/>
        <w:rFonts w:hint="eastAsia"/>
        <w:sz w:val="28"/>
      </w:rPr>
      <w:t>—</w:t>
    </w:r>
    <w:r>
      <w:rPr>
        <w:rStyle w:val="7"/>
        <w:sz w:val="28"/>
      </w:rPr>
      <w:t xml:space="preserve"> </w:t>
    </w:r>
    <w:r>
      <w:rPr>
        <w:rStyle w:val="7"/>
        <w:sz w:val="28"/>
      </w:rPr>
      <w:fldChar w:fldCharType="begin"/>
    </w:r>
    <w:r>
      <w:rPr>
        <w:rStyle w:val="7"/>
        <w:sz w:val="28"/>
      </w:rPr>
      <w:instrText xml:space="preserve">PAGE  </w:instrText>
    </w:r>
    <w:r>
      <w:rPr>
        <w:rStyle w:val="7"/>
        <w:sz w:val="28"/>
      </w:rPr>
      <w:fldChar w:fldCharType="separate"/>
    </w:r>
    <w:r>
      <w:rPr>
        <w:rStyle w:val="7"/>
        <w:sz w:val="28"/>
      </w:rPr>
      <w:t>9</w:t>
    </w:r>
    <w:r>
      <w:rPr>
        <w:rStyle w:val="7"/>
        <w:sz w:val="28"/>
      </w:rPr>
      <w:fldChar w:fldCharType="end"/>
    </w:r>
    <w:r>
      <w:rPr>
        <w:rStyle w:val="7"/>
        <w:sz w:val="28"/>
      </w:rPr>
      <w:t xml:space="preserve"> </w:t>
    </w:r>
    <w:r>
      <w:rPr>
        <w:rStyle w:val="7"/>
        <w:rFonts w:hint="eastAsia"/>
        <w:sz w:val="28"/>
      </w:rPr>
      <w:t>—</w:t>
    </w:r>
  </w:p>
  <w:p w14:paraId="5BFAC414">
    <w:pPr>
      <w:pStyle w:val="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05D1E1">
    <w:pPr>
      <w:pStyle w:val="3"/>
      <w:framePr w:wrap="around" w:vAnchor="text" w:hAnchor="margin" w:xAlign="outside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separate"/>
    </w:r>
    <w:r>
      <w:rPr>
        <w:rStyle w:val="7"/>
      </w:rPr>
      <w:t>1</w:t>
    </w:r>
    <w:r>
      <w:rPr>
        <w:rStyle w:val="7"/>
      </w:rPr>
      <w:fldChar w:fldCharType="end"/>
    </w:r>
  </w:p>
  <w:p w14:paraId="7F8898C2">
    <w:pPr>
      <w:pStyle w:val="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8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6D5683"/>
    <w:rsid w:val="00EB6C30"/>
    <w:rsid w:val="01CA5480"/>
    <w:rsid w:val="024757B2"/>
    <w:rsid w:val="02C06A3F"/>
    <w:rsid w:val="033F01C2"/>
    <w:rsid w:val="03625357"/>
    <w:rsid w:val="03D418F0"/>
    <w:rsid w:val="045469D0"/>
    <w:rsid w:val="04EF45A6"/>
    <w:rsid w:val="04F45C23"/>
    <w:rsid w:val="05233EFD"/>
    <w:rsid w:val="06634889"/>
    <w:rsid w:val="0683018F"/>
    <w:rsid w:val="09F20618"/>
    <w:rsid w:val="0A51600A"/>
    <w:rsid w:val="0A623A94"/>
    <w:rsid w:val="0A7C77DA"/>
    <w:rsid w:val="0B0E4AAC"/>
    <w:rsid w:val="0B7B6E80"/>
    <w:rsid w:val="0C3235A9"/>
    <w:rsid w:val="0D8A0C59"/>
    <w:rsid w:val="0DA135FB"/>
    <w:rsid w:val="0DE13447"/>
    <w:rsid w:val="0F1A7979"/>
    <w:rsid w:val="0F886D4B"/>
    <w:rsid w:val="0FB70159"/>
    <w:rsid w:val="10FF5210"/>
    <w:rsid w:val="12BA2D96"/>
    <w:rsid w:val="13C06B9F"/>
    <w:rsid w:val="142E1104"/>
    <w:rsid w:val="16101DF9"/>
    <w:rsid w:val="17A62E5D"/>
    <w:rsid w:val="18211735"/>
    <w:rsid w:val="18967550"/>
    <w:rsid w:val="18ED6A14"/>
    <w:rsid w:val="19B409C4"/>
    <w:rsid w:val="1BC85AA0"/>
    <w:rsid w:val="1BF30D1B"/>
    <w:rsid w:val="1BF32926"/>
    <w:rsid w:val="1D9F56A6"/>
    <w:rsid w:val="1DE90F9E"/>
    <w:rsid w:val="1F2A0C01"/>
    <w:rsid w:val="1F550BE1"/>
    <w:rsid w:val="1FBA1DA4"/>
    <w:rsid w:val="20702F46"/>
    <w:rsid w:val="20AA1FD1"/>
    <w:rsid w:val="20C65ED3"/>
    <w:rsid w:val="217771AD"/>
    <w:rsid w:val="21B26DD5"/>
    <w:rsid w:val="21C32879"/>
    <w:rsid w:val="24206652"/>
    <w:rsid w:val="24474D96"/>
    <w:rsid w:val="251D62B9"/>
    <w:rsid w:val="254A165B"/>
    <w:rsid w:val="26451761"/>
    <w:rsid w:val="26DC54DA"/>
    <w:rsid w:val="28D33271"/>
    <w:rsid w:val="295A1365"/>
    <w:rsid w:val="299568C8"/>
    <w:rsid w:val="29CA071F"/>
    <w:rsid w:val="29F12B5D"/>
    <w:rsid w:val="2A3078C5"/>
    <w:rsid w:val="2AAD2F10"/>
    <w:rsid w:val="2AD61779"/>
    <w:rsid w:val="2B195E43"/>
    <w:rsid w:val="2BA33828"/>
    <w:rsid w:val="2C7449F6"/>
    <w:rsid w:val="2C7A0167"/>
    <w:rsid w:val="2D4D260B"/>
    <w:rsid w:val="2E735BC5"/>
    <w:rsid w:val="2ECA516F"/>
    <w:rsid w:val="2FE16266"/>
    <w:rsid w:val="30BF2A47"/>
    <w:rsid w:val="3127037B"/>
    <w:rsid w:val="31782384"/>
    <w:rsid w:val="3179263A"/>
    <w:rsid w:val="338B2B5B"/>
    <w:rsid w:val="347A58C8"/>
    <w:rsid w:val="34B45FFF"/>
    <w:rsid w:val="35BD2339"/>
    <w:rsid w:val="3642454F"/>
    <w:rsid w:val="365739CF"/>
    <w:rsid w:val="374A7542"/>
    <w:rsid w:val="37544C1F"/>
    <w:rsid w:val="38134A0C"/>
    <w:rsid w:val="3B472E30"/>
    <w:rsid w:val="3BCC5D4A"/>
    <w:rsid w:val="3C853F56"/>
    <w:rsid w:val="3CD11E57"/>
    <w:rsid w:val="3E8F327F"/>
    <w:rsid w:val="3F5C694E"/>
    <w:rsid w:val="40003051"/>
    <w:rsid w:val="407F58F4"/>
    <w:rsid w:val="40D709ED"/>
    <w:rsid w:val="412F0DC7"/>
    <w:rsid w:val="416803D8"/>
    <w:rsid w:val="418A021E"/>
    <w:rsid w:val="41DE4B46"/>
    <w:rsid w:val="426A1280"/>
    <w:rsid w:val="42E40ACD"/>
    <w:rsid w:val="43924FDE"/>
    <w:rsid w:val="43926800"/>
    <w:rsid w:val="43BC09E5"/>
    <w:rsid w:val="444138BB"/>
    <w:rsid w:val="444437F4"/>
    <w:rsid w:val="447E6B94"/>
    <w:rsid w:val="448E266A"/>
    <w:rsid w:val="45726C25"/>
    <w:rsid w:val="45D472F0"/>
    <w:rsid w:val="460100E0"/>
    <w:rsid w:val="48E74F2A"/>
    <w:rsid w:val="4A4831FA"/>
    <w:rsid w:val="4AE9578C"/>
    <w:rsid w:val="4B4C343E"/>
    <w:rsid w:val="4B7C1138"/>
    <w:rsid w:val="4BE90D9B"/>
    <w:rsid w:val="4CF213BF"/>
    <w:rsid w:val="4D2A6191"/>
    <w:rsid w:val="4F7D5028"/>
    <w:rsid w:val="4FDE7696"/>
    <w:rsid w:val="51E0536B"/>
    <w:rsid w:val="51F339C9"/>
    <w:rsid w:val="52264F3C"/>
    <w:rsid w:val="528F5E6A"/>
    <w:rsid w:val="54695A76"/>
    <w:rsid w:val="54A06051"/>
    <w:rsid w:val="55552C0B"/>
    <w:rsid w:val="56517C83"/>
    <w:rsid w:val="56582839"/>
    <w:rsid w:val="56A70B9B"/>
    <w:rsid w:val="56C61D8D"/>
    <w:rsid w:val="56C81E83"/>
    <w:rsid w:val="591F1CF8"/>
    <w:rsid w:val="59C56FC0"/>
    <w:rsid w:val="5AB65716"/>
    <w:rsid w:val="5B0D4A78"/>
    <w:rsid w:val="5C595D12"/>
    <w:rsid w:val="5D180441"/>
    <w:rsid w:val="5D6F1A84"/>
    <w:rsid w:val="5E581417"/>
    <w:rsid w:val="5EDA6976"/>
    <w:rsid w:val="5EDF5A84"/>
    <w:rsid w:val="5EE41F3C"/>
    <w:rsid w:val="5F4C0F51"/>
    <w:rsid w:val="601624F6"/>
    <w:rsid w:val="61521181"/>
    <w:rsid w:val="62271BD1"/>
    <w:rsid w:val="638125FD"/>
    <w:rsid w:val="63F4022F"/>
    <w:rsid w:val="649829A9"/>
    <w:rsid w:val="65306421"/>
    <w:rsid w:val="6670389E"/>
    <w:rsid w:val="66847123"/>
    <w:rsid w:val="68133156"/>
    <w:rsid w:val="6A4000F2"/>
    <w:rsid w:val="6AAE2F01"/>
    <w:rsid w:val="6AB44268"/>
    <w:rsid w:val="6D0F7384"/>
    <w:rsid w:val="6D144001"/>
    <w:rsid w:val="6F653D83"/>
    <w:rsid w:val="70B5389C"/>
    <w:rsid w:val="716E270F"/>
    <w:rsid w:val="71B13ADC"/>
    <w:rsid w:val="71F270B6"/>
    <w:rsid w:val="71F92EA9"/>
    <w:rsid w:val="72540721"/>
    <w:rsid w:val="72DE1D2A"/>
    <w:rsid w:val="73925C3E"/>
    <w:rsid w:val="73C66DBA"/>
    <w:rsid w:val="74992B59"/>
    <w:rsid w:val="74EF00D1"/>
    <w:rsid w:val="755025BC"/>
    <w:rsid w:val="75853A5B"/>
    <w:rsid w:val="760B0913"/>
    <w:rsid w:val="76416814"/>
    <w:rsid w:val="769C145E"/>
    <w:rsid w:val="77C94015"/>
    <w:rsid w:val="788039DC"/>
    <w:rsid w:val="79361C47"/>
    <w:rsid w:val="79A0307A"/>
    <w:rsid w:val="79D441CE"/>
    <w:rsid w:val="79F2459A"/>
    <w:rsid w:val="7AF56FD2"/>
    <w:rsid w:val="7BBF29B9"/>
    <w:rsid w:val="7C9C22FF"/>
    <w:rsid w:val="7CED6F84"/>
    <w:rsid w:val="7D1D6327"/>
    <w:rsid w:val="7E362036"/>
    <w:rsid w:val="7E430455"/>
    <w:rsid w:val="7E4565E5"/>
    <w:rsid w:val="7E863385"/>
    <w:rsid w:val="7F877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0" w:lineRule="atLeast"/>
    </w:pPr>
    <w:rPr>
      <w:rFonts w:eastAsia="小标宋"/>
      <w:sz w:val="4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Body Text First Indent"/>
    <w:basedOn w:val="2"/>
    <w:qFormat/>
    <w:uiPriority w:val="0"/>
    <w:pPr>
      <w:ind w:firstLine="420" w:firstLineChars="100"/>
    </w:pPr>
    <w:rPr>
      <w:kern w:val="0"/>
      <w:sz w:val="20"/>
      <w:szCs w:val="20"/>
    </w:rPr>
  </w:style>
  <w:style w:type="character" w:styleId="7">
    <w:name w:val="page number"/>
    <w:basedOn w:val="6"/>
    <w:qFormat/>
    <w:uiPriority w:val="0"/>
  </w:style>
  <w:style w:type="paragraph" w:customStyle="1" w:styleId="8">
    <w:name w:val="p0"/>
    <w:basedOn w:val="1"/>
    <w:qFormat/>
    <w:uiPriority w:val="0"/>
    <w:pPr>
      <w:widowControl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604</Words>
  <Characters>684</Characters>
  <Lines>0</Lines>
  <Paragraphs>0</Paragraphs>
  <TotalTime>5</TotalTime>
  <ScaleCrop>false</ScaleCrop>
  <LinksUpToDate>false</LinksUpToDate>
  <CharactersWithSpaces>686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2025-04-07T00:53:00Z</dcterms:created>
  <dc:creator>Admin</dc:creator>
  <cp:lastModifiedBy>菲菲</cp:lastModifiedBy>
  <cp:lastPrinted>2026-08-31T01:55:00Z</cp:lastPrinted>
  <dcterms:modified xsi:type="dcterms:W3CDTF">2026-10-19T07:52:16Z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0DB7F9819B9E4D90B58692088EE5E43A</vt:lpwstr>
  </property>
  <property fmtid="{D5CDD505-2E9C-101B-9397-08002B2CF9AE}" pid="4" name="KSOTemplateDocerSaveRecord">
    <vt:lpwstr>eyJoZGlkIjoiMTdiZmFlNzcxMDYyYTBiZTQ4MDlhY2FkMmM5Mzg5NmYiLCJ1c2VySWQiOiIyNDMwMDk1MzAifQ==</vt:lpwstr>
  </property>
</Properties>
</file>